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5A" w:rsidRPr="00DB06DD" w:rsidRDefault="00DA6A5A" w:rsidP="00CF2F5C">
      <w:pPr>
        <w:pStyle w:val="default"/>
        <w:tabs>
          <w:tab w:val="left" w:pos="-540"/>
        </w:tabs>
        <w:ind w:right="450" w:hanging="540"/>
        <w:rPr>
          <w:rFonts w:asciiTheme="minorHAnsi" w:hAnsiTheme="minorHAnsi"/>
        </w:rPr>
      </w:pPr>
      <w:r w:rsidRPr="00DB06DD">
        <w:rPr>
          <w:rFonts w:asciiTheme="minorHAnsi" w:hAnsiTheme="minorHAnsi" w:cs="Tahoma"/>
        </w:rPr>
        <w:t xml:space="preserve">Dear Parents: </w:t>
      </w:r>
    </w:p>
    <w:p w:rsidR="003660E7" w:rsidRPr="00DB06DD" w:rsidRDefault="00DA6A5A" w:rsidP="0008090A">
      <w:pPr>
        <w:pStyle w:val="NormalWeb"/>
        <w:ind w:left="-540" w:right="450"/>
        <w:rPr>
          <w:rFonts w:asciiTheme="minorHAnsi" w:hAnsiTheme="minorHAnsi" w:cs="Tahoma"/>
        </w:rPr>
      </w:pPr>
      <w:r w:rsidRPr="00DB06DD">
        <w:rPr>
          <w:rFonts w:asciiTheme="minorHAnsi" w:hAnsiTheme="minorHAnsi" w:cs="Tahoma"/>
        </w:rPr>
        <w:t xml:space="preserve">Testing dates have been confirmed for </w:t>
      </w:r>
      <w:r w:rsidR="00D20F3A" w:rsidRPr="00DB06DD">
        <w:rPr>
          <w:rFonts w:asciiTheme="minorHAnsi" w:hAnsiTheme="minorHAnsi" w:cs="Tahoma"/>
        </w:rPr>
        <w:t>spring</w:t>
      </w:r>
      <w:r w:rsidRPr="00DB06DD">
        <w:rPr>
          <w:rFonts w:asciiTheme="minorHAnsi" w:hAnsiTheme="minorHAnsi" w:cs="Tahoma"/>
        </w:rPr>
        <w:t xml:space="preserve"> 20</w:t>
      </w:r>
      <w:r w:rsidR="00AF3442">
        <w:rPr>
          <w:rFonts w:asciiTheme="minorHAnsi" w:hAnsiTheme="minorHAnsi" w:cs="Tahoma"/>
        </w:rPr>
        <w:t>19</w:t>
      </w:r>
      <w:r w:rsidRPr="00DB06DD">
        <w:rPr>
          <w:rFonts w:asciiTheme="minorHAnsi" w:hAnsiTheme="minorHAnsi" w:cs="Tahoma"/>
        </w:rPr>
        <w:t xml:space="preserve">.  The purpose of this email is to give you some information on the structure of our testing days. </w:t>
      </w:r>
      <w:r w:rsidR="00C26D2E">
        <w:rPr>
          <w:rFonts w:asciiTheme="minorHAnsi" w:hAnsiTheme="minorHAnsi" w:cs="Tahoma"/>
        </w:rPr>
        <w:t>As some of you are aware, this is the first year that we will be testing electronically</w:t>
      </w:r>
      <w:r w:rsidR="00B4315A">
        <w:rPr>
          <w:rFonts w:asciiTheme="minorHAnsi" w:hAnsiTheme="minorHAnsi" w:cs="Tahoma"/>
        </w:rPr>
        <w:t xml:space="preserve"> online</w:t>
      </w:r>
      <w:r w:rsidR="00C26D2E">
        <w:rPr>
          <w:rFonts w:asciiTheme="minorHAnsi" w:hAnsiTheme="minorHAnsi" w:cs="Tahoma"/>
        </w:rPr>
        <w:t xml:space="preserve"> for both AIMS and AZ Merit. Our hope is to provide a </w:t>
      </w:r>
      <w:r w:rsidRPr="00DB06DD">
        <w:rPr>
          <w:rFonts w:asciiTheme="minorHAnsi" w:hAnsiTheme="minorHAnsi" w:cs="Tahoma"/>
        </w:rPr>
        <w:t>few ideas for helping your child to do his/her best o</w:t>
      </w:r>
      <w:r w:rsidR="00C26D2E">
        <w:rPr>
          <w:rFonts w:asciiTheme="minorHAnsi" w:hAnsiTheme="minorHAnsi" w:cs="Tahoma"/>
        </w:rPr>
        <w:t>n this test and educate you on a</w:t>
      </w:r>
      <w:r w:rsidRPr="00DB06DD">
        <w:rPr>
          <w:rFonts w:asciiTheme="minorHAnsi" w:hAnsiTheme="minorHAnsi" w:cs="Tahoma"/>
        </w:rPr>
        <w:t xml:space="preserve"> test</w:t>
      </w:r>
      <w:r w:rsidR="00C26D2E">
        <w:rPr>
          <w:rFonts w:asciiTheme="minorHAnsi" w:hAnsiTheme="minorHAnsi" w:cs="Tahoma"/>
        </w:rPr>
        <w:t>ing schedule</w:t>
      </w:r>
      <w:r w:rsidRPr="00DB06DD">
        <w:rPr>
          <w:rFonts w:asciiTheme="minorHAnsi" w:hAnsiTheme="minorHAnsi" w:cs="Tahoma"/>
        </w:rPr>
        <w:t xml:space="preserve"> that is new to everyone this year. </w:t>
      </w:r>
    </w:p>
    <w:p w:rsidR="00DA6A5A" w:rsidRDefault="008079CD" w:rsidP="0008090A">
      <w:pPr>
        <w:pStyle w:val="NormalWeb"/>
        <w:ind w:left="-540" w:right="450"/>
        <w:rPr>
          <w:rFonts w:asciiTheme="minorHAnsi" w:hAnsiTheme="minorHAnsi" w:cs="Tahoma"/>
          <w:b/>
        </w:rPr>
      </w:pPr>
      <w:r>
        <w:rPr>
          <w:rFonts w:asciiTheme="minorHAnsi" w:hAnsiTheme="minorHAnsi" w:cs="Tahoma"/>
          <w:b/>
        </w:rPr>
        <w:t>P</w:t>
      </w:r>
      <w:r w:rsidR="00835702" w:rsidRPr="00AA3169">
        <w:rPr>
          <w:rFonts w:asciiTheme="minorHAnsi" w:hAnsiTheme="minorHAnsi" w:cs="Tahoma"/>
          <w:b/>
        </w:rPr>
        <w:t>lease see table below for testing dates by grade</w:t>
      </w:r>
      <w:r w:rsidR="00DB06DD" w:rsidRPr="00AA3169">
        <w:rPr>
          <w:rFonts w:asciiTheme="minorHAnsi" w:hAnsiTheme="minorHAnsi" w:cs="Tahoma"/>
          <w:b/>
        </w:rPr>
        <w:t>/classroom</w:t>
      </w:r>
      <w:r w:rsidR="00FB12E6" w:rsidRPr="00AA3169">
        <w:rPr>
          <w:rFonts w:asciiTheme="minorHAnsi" w:hAnsiTheme="minorHAnsi" w:cs="Tahoma"/>
          <w:b/>
        </w:rPr>
        <w:t>.</w:t>
      </w:r>
      <w:r w:rsidR="00835702" w:rsidRPr="00AA3169">
        <w:rPr>
          <w:rFonts w:asciiTheme="minorHAnsi" w:hAnsiTheme="minorHAnsi" w:cs="Tahoma"/>
          <w:b/>
        </w:rPr>
        <w:t xml:space="preserve">  </w:t>
      </w:r>
      <w:r w:rsidR="00DA6A5A" w:rsidRPr="00AA3169">
        <w:rPr>
          <w:rFonts w:asciiTheme="minorHAnsi" w:hAnsiTheme="minorHAnsi" w:cs="Tahoma"/>
          <w:b/>
        </w:rPr>
        <w:t xml:space="preserve"> </w:t>
      </w:r>
    </w:p>
    <w:p w:rsidR="00ED69DF" w:rsidRPr="00ED69DF" w:rsidRDefault="00ED69DF" w:rsidP="0008090A">
      <w:pPr>
        <w:pStyle w:val="NormalWeb"/>
        <w:ind w:left="-540" w:right="450"/>
        <w:rPr>
          <w:rFonts w:asciiTheme="minorHAnsi" w:hAnsiTheme="minorHAnsi" w:cs="Tahoma"/>
          <w:b/>
          <w:u w:val="single"/>
        </w:rPr>
      </w:pPr>
      <w:r w:rsidRPr="00ED69DF">
        <w:rPr>
          <w:rFonts w:asciiTheme="minorHAnsi" w:hAnsiTheme="minorHAnsi" w:cs="Tahoma"/>
          <w:b/>
          <w:u w:val="single"/>
        </w:rPr>
        <w:t>ELEMENTARY 1</w:t>
      </w:r>
    </w:p>
    <w:tbl>
      <w:tblPr>
        <w:tblW w:w="10402" w:type="dxa"/>
        <w:tblInd w:w="-510" w:type="dxa"/>
        <w:tblLayout w:type="fixed"/>
        <w:tblLook w:val="0000" w:firstRow="0" w:lastRow="0" w:firstColumn="0" w:lastColumn="0" w:noHBand="0" w:noVBand="0"/>
      </w:tblPr>
      <w:tblGrid>
        <w:gridCol w:w="4282"/>
        <w:gridCol w:w="2610"/>
        <w:gridCol w:w="3510"/>
      </w:tblGrid>
      <w:tr w:rsidR="00ED69DF" w:rsidRPr="00DB06DD" w:rsidTr="00625883">
        <w:trPr>
          <w:trHeight w:val="306"/>
        </w:trPr>
        <w:tc>
          <w:tcPr>
            <w:tcW w:w="4282" w:type="dxa"/>
            <w:tcBorders>
              <w:top w:val="single" w:sz="6" w:space="0" w:color="auto"/>
              <w:left w:val="single" w:sz="6" w:space="0" w:color="auto"/>
              <w:bottom w:val="single" w:sz="6" w:space="0" w:color="auto"/>
              <w:right w:val="single" w:sz="6" w:space="0" w:color="auto"/>
            </w:tcBorders>
          </w:tcPr>
          <w:p w:rsidR="00ED69DF" w:rsidRPr="00DB06DD" w:rsidRDefault="00ED69DF"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Grade</w:t>
            </w:r>
          </w:p>
        </w:tc>
        <w:tc>
          <w:tcPr>
            <w:tcW w:w="2610" w:type="dxa"/>
            <w:tcBorders>
              <w:top w:val="single" w:sz="6" w:space="0" w:color="auto"/>
              <w:left w:val="single" w:sz="6" w:space="0" w:color="auto"/>
              <w:bottom w:val="single" w:sz="6" w:space="0" w:color="auto"/>
              <w:right w:val="single" w:sz="6" w:space="0" w:color="auto"/>
            </w:tcBorders>
          </w:tcPr>
          <w:p w:rsidR="00ED69DF" w:rsidRPr="00DB06DD" w:rsidRDefault="00ED69DF"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Date of Test</w:t>
            </w:r>
          </w:p>
        </w:tc>
        <w:tc>
          <w:tcPr>
            <w:tcW w:w="3510" w:type="dxa"/>
            <w:tcBorders>
              <w:top w:val="single" w:sz="6" w:space="0" w:color="auto"/>
              <w:left w:val="single" w:sz="6" w:space="0" w:color="auto"/>
              <w:bottom w:val="single" w:sz="6" w:space="0" w:color="auto"/>
              <w:right w:val="single" w:sz="6" w:space="0" w:color="auto"/>
            </w:tcBorders>
          </w:tcPr>
          <w:p w:rsidR="00ED69DF" w:rsidRPr="00DB06DD" w:rsidRDefault="00ED69DF"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 xml:space="preserve">Type of Test </w:t>
            </w:r>
          </w:p>
        </w:tc>
      </w:tr>
      <w:tr w:rsidR="00ED69DF"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3 </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Thur</w:t>
            </w:r>
            <w:r w:rsidRPr="00DB06DD">
              <w:rPr>
                <w:rFonts w:asciiTheme="minorHAnsi" w:hAnsiTheme="minorHAnsi" w:cs="Century Gothic"/>
                <w:color w:val="000000"/>
              </w:rPr>
              <w:t xml:space="preserve">., April </w:t>
            </w:r>
            <w:r>
              <w:rPr>
                <w:rFonts w:asciiTheme="minorHAnsi" w:hAnsiTheme="minorHAnsi" w:cs="Century Gothic"/>
                <w:color w:val="000000"/>
              </w:rPr>
              <w:t>4</w:t>
            </w:r>
          </w:p>
        </w:tc>
        <w:tc>
          <w:tcPr>
            <w:tcW w:w="3510"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ELA Writing</w:t>
            </w:r>
          </w:p>
        </w:tc>
      </w:tr>
      <w:tr w:rsidR="00ED69DF"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3 </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Wed</w:t>
            </w:r>
            <w:r w:rsidRPr="00DB06DD">
              <w:rPr>
                <w:rFonts w:asciiTheme="minorHAnsi" w:hAnsiTheme="minorHAnsi" w:cs="Century Gothic"/>
                <w:color w:val="000000"/>
              </w:rPr>
              <w:t>., April</w:t>
            </w:r>
            <w:r>
              <w:rPr>
                <w:rFonts w:asciiTheme="minorHAnsi" w:hAnsiTheme="minorHAnsi" w:cs="Century Gothic"/>
                <w:color w:val="000000"/>
              </w:rPr>
              <w:t>17</w:t>
            </w:r>
          </w:p>
        </w:tc>
        <w:tc>
          <w:tcPr>
            <w:tcW w:w="3510" w:type="dxa"/>
            <w:tcBorders>
              <w:top w:val="single" w:sz="6" w:space="0" w:color="auto"/>
              <w:left w:val="single" w:sz="6" w:space="0" w:color="auto"/>
              <w:bottom w:val="single" w:sz="6" w:space="0" w:color="auto"/>
              <w:right w:val="single" w:sz="6" w:space="0" w:color="auto"/>
            </w:tcBorders>
            <w:shd w:val="clear" w:color="auto" w:fill="FFFFFF" w:themeFill="background1"/>
          </w:tcPr>
          <w:p w:rsidR="00B72079" w:rsidRDefault="00ED69DF"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ELA Reading - Part 1</w:t>
            </w:r>
          </w:p>
          <w:p w:rsidR="00ED69DF" w:rsidRPr="00DB06DD" w:rsidRDefault="00ED69DF"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&amp; Math - Part 1</w:t>
            </w:r>
          </w:p>
        </w:tc>
      </w:tr>
      <w:tr w:rsidR="00ED69DF"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3 </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Thur</w:t>
            </w:r>
            <w:r w:rsidRPr="00DB06DD">
              <w:rPr>
                <w:rFonts w:asciiTheme="minorHAnsi" w:hAnsiTheme="minorHAnsi" w:cs="Century Gothic"/>
                <w:color w:val="000000"/>
              </w:rPr>
              <w:t xml:space="preserve">., April </w:t>
            </w:r>
            <w:r>
              <w:rPr>
                <w:rFonts w:asciiTheme="minorHAnsi" w:hAnsiTheme="minorHAnsi" w:cs="Century Gothic"/>
                <w:color w:val="000000"/>
              </w:rPr>
              <w:t>18</w:t>
            </w:r>
          </w:p>
        </w:tc>
        <w:tc>
          <w:tcPr>
            <w:tcW w:w="3510" w:type="dxa"/>
            <w:tcBorders>
              <w:top w:val="single" w:sz="6" w:space="0" w:color="auto"/>
              <w:left w:val="single" w:sz="6" w:space="0" w:color="auto"/>
              <w:bottom w:val="single" w:sz="6" w:space="0" w:color="auto"/>
              <w:right w:val="single" w:sz="6" w:space="0" w:color="auto"/>
            </w:tcBorders>
            <w:shd w:val="clear" w:color="auto" w:fill="FFFFFF" w:themeFill="background1"/>
          </w:tcPr>
          <w:p w:rsidR="00B72079" w:rsidRDefault="00ED69DF"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ELA Reading - Part </w:t>
            </w:r>
            <w:r>
              <w:rPr>
                <w:rFonts w:asciiTheme="minorHAnsi" w:hAnsiTheme="minorHAnsi" w:cs="Century Gothic"/>
                <w:color w:val="000000"/>
              </w:rPr>
              <w:t>2</w:t>
            </w:r>
          </w:p>
          <w:p w:rsidR="00ED69DF" w:rsidRPr="00DB06DD" w:rsidRDefault="00ED69DF"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&amp; Math </w:t>
            </w:r>
            <w:r>
              <w:rPr>
                <w:rFonts w:asciiTheme="minorHAnsi" w:hAnsiTheme="minorHAnsi" w:cs="Century Gothic"/>
                <w:color w:val="000000"/>
              </w:rPr>
              <w:t>–</w:t>
            </w:r>
            <w:r w:rsidRPr="00DB06DD">
              <w:rPr>
                <w:rFonts w:asciiTheme="minorHAnsi" w:hAnsiTheme="minorHAnsi" w:cs="Century Gothic"/>
                <w:color w:val="000000"/>
              </w:rPr>
              <w:t xml:space="preserve"> Part</w:t>
            </w:r>
            <w:r>
              <w:rPr>
                <w:rFonts w:asciiTheme="minorHAnsi" w:hAnsiTheme="minorHAnsi" w:cs="Century Gothic"/>
                <w:color w:val="000000"/>
              </w:rPr>
              <w:t>2</w:t>
            </w:r>
          </w:p>
        </w:tc>
      </w:tr>
      <w:tr w:rsidR="00ED69DF"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3 </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April 5 - April 10</w:t>
            </w:r>
          </w:p>
        </w:tc>
        <w:tc>
          <w:tcPr>
            <w:tcW w:w="3510"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Make-up AZ Merit</w:t>
            </w:r>
          </w:p>
        </w:tc>
      </w:tr>
    </w:tbl>
    <w:p w:rsidR="00ED69DF" w:rsidRPr="00ED69DF" w:rsidRDefault="00ED69DF" w:rsidP="0008090A">
      <w:pPr>
        <w:pStyle w:val="NormalWeb"/>
        <w:ind w:right="450" w:hanging="540"/>
        <w:rPr>
          <w:rFonts w:asciiTheme="minorHAnsi" w:hAnsiTheme="minorHAnsi" w:cs="Tahoma"/>
          <w:b/>
          <w:u w:val="single"/>
        </w:rPr>
      </w:pPr>
      <w:r w:rsidRPr="00ED69DF">
        <w:rPr>
          <w:rFonts w:asciiTheme="minorHAnsi" w:hAnsiTheme="minorHAnsi" w:cs="Century Gothic"/>
          <w:b/>
          <w:color w:val="000000"/>
          <w:u w:val="single"/>
        </w:rPr>
        <w:t>ELEMENTARY 2</w:t>
      </w:r>
    </w:p>
    <w:tbl>
      <w:tblPr>
        <w:tblW w:w="10402" w:type="dxa"/>
        <w:tblInd w:w="-510" w:type="dxa"/>
        <w:tblLayout w:type="fixed"/>
        <w:tblLook w:val="0000" w:firstRow="0" w:lastRow="0" w:firstColumn="0" w:lastColumn="0" w:noHBand="0" w:noVBand="0"/>
      </w:tblPr>
      <w:tblGrid>
        <w:gridCol w:w="4282"/>
        <w:gridCol w:w="2610"/>
        <w:gridCol w:w="3510"/>
      </w:tblGrid>
      <w:tr w:rsidR="00ED69DF"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Grade</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Date of Test</w:t>
            </w:r>
          </w:p>
        </w:tc>
        <w:tc>
          <w:tcPr>
            <w:tcW w:w="3510" w:type="dxa"/>
            <w:tcBorders>
              <w:top w:val="single" w:sz="6" w:space="0" w:color="auto"/>
              <w:left w:val="single" w:sz="6" w:space="0" w:color="auto"/>
              <w:bottom w:val="single" w:sz="6" w:space="0" w:color="auto"/>
              <w:right w:val="single" w:sz="6" w:space="0" w:color="auto"/>
            </w:tcBorders>
            <w:shd w:val="clear" w:color="auto" w:fill="FFFFFF" w:themeFill="background1"/>
          </w:tcPr>
          <w:p w:rsidR="00ED69DF" w:rsidRPr="00DB06DD" w:rsidRDefault="00ED69DF"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 xml:space="preserve">Type of Test </w:t>
            </w:r>
          </w:p>
        </w:tc>
      </w:tr>
      <w:tr w:rsidR="008079CD"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w:t>
            </w:r>
          </w:p>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Leticia &amp; Tammy</w:t>
            </w:r>
          </w:p>
        </w:tc>
        <w:tc>
          <w:tcPr>
            <w:tcW w:w="2610"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Mon., March 2</w:t>
            </w:r>
            <w:r>
              <w:rPr>
                <w:rFonts w:asciiTheme="minorHAnsi" w:hAnsiTheme="minorHAnsi" w:cs="Century Gothic"/>
                <w:color w:val="000000"/>
              </w:rPr>
              <w:t>5</w:t>
            </w:r>
          </w:p>
        </w:tc>
        <w:tc>
          <w:tcPr>
            <w:tcW w:w="3510"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AIMS Science</w:t>
            </w:r>
          </w:p>
        </w:tc>
      </w:tr>
      <w:tr w:rsidR="008079CD"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w:t>
            </w:r>
          </w:p>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Alex &amp; Willa</w:t>
            </w:r>
          </w:p>
        </w:tc>
        <w:tc>
          <w:tcPr>
            <w:tcW w:w="2610"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04A12">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Tue</w:t>
            </w:r>
            <w:r w:rsidRPr="00DB06DD">
              <w:rPr>
                <w:rFonts w:asciiTheme="minorHAnsi" w:hAnsiTheme="minorHAnsi" w:cs="Century Gothic"/>
                <w:color w:val="000000"/>
              </w:rPr>
              <w:t xml:space="preserve">., March </w:t>
            </w:r>
            <w:r w:rsidR="00004A12">
              <w:rPr>
                <w:rFonts w:asciiTheme="minorHAnsi" w:hAnsiTheme="minorHAnsi" w:cs="Century Gothic"/>
                <w:color w:val="000000"/>
              </w:rPr>
              <w:t>26</w:t>
            </w:r>
          </w:p>
        </w:tc>
        <w:tc>
          <w:tcPr>
            <w:tcW w:w="3510"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AIMS Science</w:t>
            </w:r>
          </w:p>
        </w:tc>
      </w:tr>
      <w:tr w:rsidR="008079CD"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w:t>
            </w:r>
          </w:p>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Kaitlyn &amp; Stefanie </w:t>
            </w:r>
          </w:p>
        </w:tc>
        <w:tc>
          <w:tcPr>
            <w:tcW w:w="2610"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04A12">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Wed., March 2</w:t>
            </w:r>
            <w:r w:rsidR="00004A12">
              <w:rPr>
                <w:rFonts w:asciiTheme="minorHAnsi" w:hAnsiTheme="minorHAnsi" w:cs="Century Gothic"/>
                <w:color w:val="000000"/>
              </w:rPr>
              <w:t>7</w:t>
            </w:r>
            <w:bookmarkStart w:id="0" w:name="_GoBack"/>
            <w:bookmarkEnd w:id="0"/>
          </w:p>
        </w:tc>
        <w:tc>
          <w:tcPr>
            <w:tcW w:w="3510"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AIMS Science</w:t>
            </w:r>
          </w:p>
        </w:tc>
      </w:tr>
      <w:tr w:rsidR="008079CD"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tcPr>
          <w:p w:rsidR="008079C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4 - 6</w:t>
            </w:r>
          </w:p>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Building B - (Tammy, Leticia, Anna)</w:t>
            </w:r>
          </w:p>
        </w:tc>
        <w:tc>
          <w:tcPr>
            <w:tcW w:w="26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Tue</w:t>
            </w:r>
            <w:r w:rsidRPr="00DB06DD">
              <w:rPr>
                <w:rFonts w:asciiTheme="minorHAnsi" w:hAnsiTheme="minorHAnsi" w:cs="Century Gothic"/>
                <w:color w:val="000000"/>
              </w:rPr>
              <w:t>., April 2</w:t>
            </w:r>
          </w:p>
        </w:tc>
        <w:tc>
          <w:tcPr>
            <w:tcW w:w="35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ELA Writing</w:t>
            </w:r>
          </w:p>
        </w:tc>
      </w:tr>
      <w:tr w:rsidR="008079CD"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tcPr>
          <w:p w:rsidR="008079C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4 - 6</w:t>
            </w:r>
          </w:p>
          <w:p w:rsidR="008079CD" w:rsidRPr="00DB06DD" w:rsidRDefault="00B72079"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 xml:space="preserve">Building C  - (Willa, Kaitlyn, </w:t>
            </w:r>
            <w:r w:rsidR="008079CD">
              <w:rPr>
                <w:rFonts w:asciiTheme="minorHAnsi" w:hAnsiTheme="minorHAnsi" w:cs="Century Gothic"/>
                <w:color w:val="000000"/>
              </w:rPr>
              <w:t>Stefanie)</w:t>
            </w:r>
          </w:p>
        </w:tc>
        <w:tc>
          <w:tcPr>
            <w:tcW w:w="26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Wed</w:t>
            </w:r>
            <w:r w:rsidRPr="00DB06DD">
              <w:rPr>
                <w:rFonts w:asciiTheme="minorHAnsi" w:hAnsiTheme="minorHAnsi" w:cs="Century Gothic"/>
                <w:color w:val="000000"/>
              </w:rPr>
              <w:t xml:space="preserve">., April </w:t>
            </w:r>
            <w:r>
              <w:rPr>
                <w:rFonts w:asciiTheme="minorHAnsi" w:hAnsiTheme="minorHAnsi" w:cs="Century Gothic"/>
                <w:color w:val="000000"/>
              </w:rPr>
              <w:t>3</w:t>
            </w:r>
          </w:p>
        </w:tc>
        <w:tc>
          <w:tcPr>
            <w:tcW w:w="35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ELA Writing</w:t>
            </w:r>
          </w:p>
        </w:tc>
      </w:tr>
      <w:tr w:rsidR="008079CD" w:rsidRPr="00DB06DD" w:rsidTr="00625883">
        <w:trPr>
          <w:trHeight w:val="757"/>
        </w:trPr>
        <w:tc>
          <w:tcPr>
            <w:tcW w:w="4282" w:type="dxa"/>
            <w:tcBorders>
              <w:top w:val="single" w:sz="6" w:space="0" w:color="auto"/>
              <w:left w:val="single" w:sz="6" w:space="0" w:color="auto"/>
              <w:bottom w:val="single" w:sz="6" w:space="0" w:color="auto"/>
              <w:right w:val="single" w:sz="6" w:space="0" w:color="auto"/>
            </w:tcBorders>
          </w:tcPr>
          <w:p w:rsidR="008079C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4 - 6</w:t>
            </w:r>
          </w:p>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Building B - (Tammy, Leticia, Anna)</w:t>
            </w:r>
          </w:p>
        </w:tc>
        <w:tc>
          <w:tcPr>
            <w:tcW w:w="26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Mon., April 8</w:t>
            </w:r>
          </w:p>
        </w:tc>
        <w:tc>
          <w:tcPr>
            <w:tcW w:w="3510" w:type="dxa"/>
            <w:tcBorders>
              <w:top w:val="single" w:sz="6" w:space="0" w:color="auto"/>
              <w:left w:val="single" w:sz="6" w:space="0" w:color="auto"/>
              <w:bottom w:val="single" w:sz="6" w:space="0" w:color="auto"/>
              <w:right w:val="single" w:sz="6" w:space="0" w:color="auto"/>
            </w:tcBorders>
          </w:tcPr>
          <w:p w:rsidR="00B72079" w:rsidRDefault="008079CD"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ELA Reading - Part 1</w:t>
            </w:r>
            <w:r w:rsidR="00B72079">
              <w:rPr>
                <w:rFonts w:asciiTheme="minorHAnsi" w:hAnsiTheme="minorHAnsi" w:cs="Century Gothic"/>
                <w:color w:val="000000"/>
              </w:rPr>
              <w:t xml:space="preserve"> </w:t>
            </w:r>
          </w:p>
          <w:p w:rsidR="008079CD" w:rsidRPr="00DB06DD" w:rsidRDefault="008079CD"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&amp; Math - Part 1</w:t>
            </w:r>
          </w:p>
        </w:tc>
      </w:tr>
      <w:tr w:rsidR="008079CD" w:rsidRPr="00DB06DD" w:rsidTr="00625883">
        <w:trPr>
          <w:trHeight w:val="757"/>
        </w:trPr>
        <w:tc>
          <w:tcPr>
            <w:tcW w:w="4282" w:type="dxa"/>
            <w:tcBorders>
              <w:top w:val="single" w:sz="6" w:space="0" w:color="auto"/>
              <w:left w:val="single" w:sz="6" w:space="0" w:color="auto"/>
              <w:bottom w:val="single" w:sz="6" w:space="0" w:color="auto"/>
              <w:right w:val="single" w:sz="6" w:space="0" w:color="auto"/>
            </w:tcBorders>
          </w:tcPr>
          <w:p w:rsidR="008079C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4 - 6</w:t>
            </w:r>
          </w:p>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Building B - (Tammy, Leticia, Anna)</w:t>
            </w:r>
          </w:p>
        </w:tc>
        <w:tc>
          <w:tcPr>
            <w:tcW w:w="26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Tue., April 9</w:t>
            </w:r>
          </w:p>
        </w:tc>
        <w:tc>
          <w:tcPr>
            <w:tcW w:w="3510" w:type="dxa"/>
            <w:tcBorders>
              <w:top w:val="single" w:sz="6" w:space="0" w:color="auto"/>
              <w:left w:val="single" w:sz="6" w:space="0" w:color="auto"/>
              <w:bottom w:val="single" w:sz="6" w:space="0" w:color="auto"/>
              <w:right w:val="single" w:sz="6" w:space="0" w:color="auto"/>
            </w:tcBorders>
          </w:tcPr>
          <w:p w:rsidR="00B72079" w:rsidRDefault="008079CD"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ELA Reading - Part </w:t>
            </w:r>
            <w:r>
              <w:rPr>
                <w:rFonts w:asciiTheme="minorHAnsi" w:hAnsiTheme="minorHAnsi" w:cs="Century Gothic"/>
                <w:color w:val="000000"/>
              </w:rPr>
              <w:t>2</w:t>
            </w:r>
          </w:p>
          <w:p w:rsidR="008079CD" w:rsidRPr="00DB06DD" w:rsidRDefault="008079CD"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&amp; Math </w:t>
            </w:r>
            <w:r>
              <w:rPr>
                <w:rFonts w:asciiTheme="minorHAnsi" w:hAnsiTheme="minorHAnsi" w:cs="Century Gothic"/>
                <w:color w:val="000000"/>
              </w:rPr>
              <w:t>–</w:t>
            </w:r>
            <w:r w:rsidRPr="00DB06DD">
              <w:rPr>
                <w:rFonts w:asciiTheme="minorHAnsi" w:hAnsiTheme="minorHAnsi" w:cs="Century Gothic"/>
                <w:color w:val="000000"/>
              </w:rPr>
              <w:t xml:space="preserve"> Part</w:t>
            </w:r>
            <w:r>
              <w:rPr>
                <w:rFonts w:asciiTheme="minorHAnsi" w:hAnsiTheme="minorHAnsi" w:cs="Century Gothic"/>
                <w:color w:val="000000"/>
              </w:rPr>
              <w:t>2</w:t>
            </w:r>
          </w:p>
        </w:tc>
      </w:tr>
      <w:tr w:rsidR="008079CD" w:rsidRPr="00DB06DD" w:rsidTr="00625883">
        <w:trPr>
          <w:trHeight w:val="757"/>
        </w:trPr>
        <w:tc>
          <w:tcPr>
            <w:tcW w:w="4282" w:type="dxa"/>
            <w:tcBorders>
              <w:top w:val="single" w:sz="6" w:space="0" w:color="auto"/>
              <w:left w:val="single" w:sz="6" w:space="0" w:color="auto"/>
              <w:bottom w:val="single" w:sz="6" w:space="0" w:color="auto"/>
              <w:right w:val="single" w:sz="6" w:space="0" w:color="auto"/>
            </w:tcBorders>
          </w:tcPr>
          <w:p w:rsidR="008079C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4 - 6</w:t>
            </w:r>
          </w:p>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Building C  - (Willa, Kaitlyn, Stefanie)</w:t>
            </w:r>
          </w:p>
        </w:tc>
        <w:tc>
          <w:tcPr>
            <w:tcW w:w="26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Wed., April 10</w:t>
            </w:r>
          </w:p>
        </w:tc>
        <w:tc>
          <w:tcPr>
            <w:tcW w:w="3510" w:type="dxa"/>
            <w:tcBorders>
              <w:top w:val="single" w:sz="6" w:space="0" w:color="auto"/>
              <w:left w:val="single" w:sz="6" w:space="0" w:color="auto"/>
              <w:bottom w:val="single" w:sz="6" w:space="0" w:color="auto"/>
              <w:right w:val="single" w:sz="6" w:space="0" w:color="auto"/>
            </w:tcBorders>
          </w:tcPr>
          <w:p w:rsidR="00B72079" w:rsidRDefault="008079CD"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ELA Reading - Part 1</w:t>
            </w:r>
          </w:p>
          <w:p w:rsidR="008079CD" w:rsidRPr="00DB06DD" w:rsidRDefault="008079CD"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&amp; Math - Part 1</w:t>
            </w:r>
          </w:p>
        </w:tc>
      </w:tr>
      <w:tr w:rsidR="008079CD" w:rsidRPr="00DB06DD" w:rsidTr="00625883">
        <w:trPr>
          <w:trHeight w:val="705"/>
        </w:trPr>
        <w:tc>
          <w:tcPr>
            <w:tcW w:w="4282" w:type="dxa"/>
            <w:tcBorders>
              <w:top w:val="single" w:sz="6" w:space="0" w:color="auto"/>
              <w:left w:val="single" w:sz="6" w:space="0" w:color="auto"/>
              <w:bottom w:val="single" w:sz="6" w:space="0" w:color="auto"/>
              <w:right w:val="single" w:sz="6" w:space="0" w:color="auto"/>
            </w:tcBorders>
          </w:tcPr>
          <w:p w:rsidR="008079C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lastRenderedPageBreak/>
              <w:t>4 - 6</w:t>
            </w:r>
          </w:p>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Building C - (Willa, Kaitlyn, Stefanie)</w:t>
            </w:r>
          </w:p>
        </w:tc>
        <w:tc>
          <w:tcPr>
            <w:tcW w:w="26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Thur., April 11</w:t>
            </w:r>
          </w:p>
        </w:tc>
        <w:tc>
          <w:tcPr>
            <w:tcW w:w="3510" w:type="dxa"/>
            <w:tcBorders>
              <w:top w:val="single" w:sz="6" w:space="0" w:color="auto"/>
              <w:left w:val="single" w:sz="6" w:space="0" w:color="auto"/>
              <w:bottom w:val="single" w:sz="6" w:space="0" w:color="auto"/>
              <w:right w:val="single" w:sz="6" w:space="0" w:color="auto"/>
            </w:tcBorders>
          </w:tcPr>
          <w:p w:rsidR="00B72079" w:rsidRDefault="008079CD"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ELA Reading - Part </w:t>
            </w:r>
            <w:r>
              <w:rPr>
                <w:rFonts w:asciiTheme="minorHAnsi" w:hAnsiTheme="minorHAnsi" w:cs="Century Gothic"/>
                <w:color w:val="000000"/>
              </w:rPr>
              <w:t>2</w:t>
            </w:r>
          </w:p>
          <w:p w:rsidR="008079CD" w:rsidRPr="00DB06DD" w:rsidRDefault="008079CD" w:rsidP="00B72079">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&amp; Math </w:t>
            </w:r>
            <w:r>
              <w:rPr>
                <w:rFonts w:asciiTheme="minorHAnsi" w:hAnsiTheme="minorHAnsi" w:cs="Century Gothic"/>
                <w:color w:val="000000"/>
              </w:rPr>
              <w:t>–</w:t>
            </w:r>
            <w:r w:rsidRPr="00DB06DD">
              <w:rPr>
                <w:rFonts w:asciiTheme="minorHAnsi" w:hAnsiTheme="minorHAnsi" w:cs="Century Gothic"/>
                <w:color w:val="000000"/>
              </w:rPr>
              <w:t xml:space="preserve"> Part</w:t>
            </w:r>
            <w:r>
              <w:rPr>
                <w:rFonts w:asciiTheme="minorHAnsi" w:hAnsiTheme="minorHAnsi" w:cs="Century Gothic"/>
                <w:color w:val="000000"/>
              </w:rPr>
              <w:t>2</w:t>
            </w:r>
          </w:p>
        </w:tc>
      </w:tr>
      <w:tr w:rsidR="008079CD" w:rsidRPr="00DB06DD" w:rsidTr="00625883">
        <w:trPr>
          <w:trHeight w:val="435"/>
        </w:trPr>
        <w:tc>
          <w:tcPr>
            <w:tcW w:w="4282"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w:t>
            </w:r>
            <w:r w:rsidRPr="00DB06DD">
              <w:rPr>
                <w:rFonts w:asciiTheme="minorHAnsi" w:hAnsiTheme="minorHAnsi" w:cs="Century Gothic"/>
                <w:color w:val="000000"/>
              </w:rPr>
              <w:t xml:space="preserve"> - 6</w:t>
            </w:r>
          </w:p>
        </w:tc>
        <w:tc>
          <w:tcPr>
            <w:tcW w:w="26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April 5 - April 10</w:t>
            </w:r>
          </w:p>
        </w:tc>
        <w:tc>
          <w:tcPr>
            <w:tcW w:w="35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Make-up AZ Merit</w:t>
            </w:r>
          </w:p>
        </w:tc>
      </w:tr>
      <w:tr w:rsidR="008079CD" w:rsidRPr="00DB06DD" w:rsidTr="00625883">
        <w:trPr>
          <w:trHeight w:val="525"/>
        </w:trPr>
        <w:tc>
          <w:tcPr>
            <w:tcW w:w="4282"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4</w:t>
            </w:r>
          </w:p>
        </w:tc>
        <w:tc>
          <w:tcPr>
            <w:tcW w:w="26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March 29 – April 20</w:t>
            </w:r>
          </w:p>
        </w:tc>
        <w:tc>
          <w:tcPr>
            <w:tcW w:w="3510" w:type="dxa"/>
            <w:tcBorders>
              <w:top w:val="single" w:sz="6" w:space="0" w:color="auto"/>
              <w:left w:val="single" w:sz="6" w:space="0" w:color="auto"/>
              <w:bottom w:val="single" w:sz="6" w:space="0" w:color="auto"/>
              <w:right w:val="single" w:sz="6" w:space="0" w:color="auto"/>
            </w:tcBorders>
          </w:tcPr>
          <w:p w:rsidR="008079CD" w:rsidRPr="00DB06DD" w:rsidRDefault="008079CD"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Make-up AIMS</w:t>
            </w:r>
          </w:p>
        </w:tc>
      </w:tr>
    </w:tbl>
    <w:p w:rsidR="0008090A" w:rsidRDefault="0008090A" w:rsidP="0008090A">
      <w:pPr>
        <w:pStyle w:val="NormalWeb"/>
        <w:ind w:left="-540" w:right="450"/>
        <w:rPr>
          <w:rFonts w:asciiTheme="minorHAnsi" w:hAnsiTheme="minorHAnsi" w:cs="Tahoma"/>
          <w:b/>
          <w:bCs/>
          <w:u w:val="single"/>
        </w:rPr>
      </w:pPr>
      <w:r>
        <w:rPr>
          <w:rFonts w:asciiTheme="minorHAnsi" w:hAnsiTheme="minorHAnsi" w:cs="Tahoma"/>
          <w:b/>
          <w:bCs/>
          <w:u w:val="single"/>
        </w:rPr>
        <w:t>MIDDLE SCHOOL</w:t>
      </w:r>
    </w:p>
    <w:tbl>
      <w:tblPr>
        <w:tblW w:w="10402" w:type="dxa"/>
        <w:tblInd w:w="-510" w:type="dxa"/>
        <w:tblLayout w:type="fixed"/>
        <w:tblLook w:val="0000" w:firstRow="0" w:lastRow="0" w:firstColumn="0" w:lastColumn="0" w:noHBand="0" w:noVBand="0"/>
      </w:tblPr>
      <w:tblGrid>
        <w:gridCol w:w="4282"/>
        <w:gridCol w:w="2700"/>
        <w:gridCol w:w="3420"/>
      </w:tblGrid>
      <w:tr w:rsidR="0008090A" w:rsidRPr="00263914" w:rsidTr="00625883">
        <w:trPr>
          <w:trHeight w:val="255"/>
        </w:trPr>
        <w:tc>
          <w:tcPr>
            <w:tcW w:w="4282" w:type="dxa"/>
            <w:tcBorders>
              <w:top w:val="single" w:sz="6" w:space="0" w:color="auto"/>
              <w:left w:val="single" w:sz="6" w:space="0" w:color="auto"/>
              <w:bottom w:val="single" w:sz="6" w:space="0" w:color="auto"/>
              <w:right w:val="single" w:sz="6" w:space="0" w:color="auto"/>
            </w:tcBorders>
            <w:shd w:val="clear" w:color="auto" w:fill="auto"/>
          </w:tcPr>
          <w:p w:rsidR="0008090A" w:rsidRPr="00DB06DD" w:rsidRDefault="0008090A"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Grade</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8090A" w:rsidRPr="00DB06DD" w:rsidRDefault="0008090A"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Date of Test</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08090A" w:rsidRPr="00DB06DD" w:rsidRDefault="0008090A" w:rsidP="0008090A">
            <w:pPr>
              <w:autoSpaceDE w:val="0"/>
              <w:autoSpaceDN w:val="0"/>
              <w:adjustRightInd w:val="0"/>
              <w:ind w:right="450"/>
              <w:rPr>
                <w:rFonts w:asciiTheme="minorHAnsi" w:hAnsiTheme="minorHAnsi" w:cs="Century Gothic"/>
                <w:b/>
                <w:bCs/>
                <w:color w:val="000000"/>
              </w:rPr>
            </w:pPr>
            <w:r w:rsidRPr="00DB06DD">
              <w:rPr>
                <w:rFonts w:asciiTheme="minorHAnsi" w:hAnsiTheme="minorHAnsi" w:cs="Century Gothic"/>
                <w:b/>
                <w:bCs/>
                <w:color w:val="000000"/>
              </w:rPr>
              <w:t xml:space="preserve">Type of Test </w:t>
            </w:r>
          </w:p>
        </w:tc>
      </w:tr>
      <w:tr w:rsidR="0008090A" w:rsidRPr="00DB06DD" w:rsidTr="00625883">
        <w:trPr>
          <w:trHeight w:val="757"/>
        </w:trPr>
        <w:tc>
          <w:tcPr>
            <w:tcW w:w="4282"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08090A" w:rsidRPr="00DB06DD" w:rsidRDefault="0008090A"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8</w:t>
            </w:r>
          </w:p>
          <w:p w:rsidR="0008090A" w:rsidRPr="00DB06DD"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Campbell </w:t>
            </w:r>
            <w:r>
              <w:rPr>
                <w:rFonts w:asciiTheme="minorHAnsi" w:hAnsiTheme="minorHAnsi" w:cs="Century Gothic"/>
                <w:color w:val="000000"/>
              </w:rPr>
              <w:t xml:space="preserve">&amp; Orlando </w:t>
            </w:r>
            <w:r w:rsidRPr="00DB06DD">
              <w:rPr>
                <w:rFonts w:asciiTheme="minorHAnsi" w:hAnsiTheme="minorHAnsi" w:cs="Century Gothic"/>
                <w:color w:val="000000"/>
              </w:rPr>
              <w:t>Communit</w:t>
            </w:r>
            <w:r>
              <w:rPr>
                <w:rFonts w:asciiTheme="minorHAnsi" w:hAnsiTheme="minorHAnsi" w:cs="Century Gothic"/>
                <w:color w:val="000000"/>
              </w:rPr>
              <w:t xml:space="preserve">ies </w:t>
            </w:r>
          </w:p>
        </w:tc>
        <w:tc>
          <w:tcPr>
            <w:tcW w:w="2700"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08090A" w:rsidRPr="00DB06DD" w:rsidRDefault="0008090A" w:rsidP="0089471E">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Mon., March </w:t>
            </w:r>
            <w:r w:rsidR="0089471E">
              <w:rPr>
                <w:rFonts w:asciiTheme="minorHAnsi" w:hAnsiTheme="minorHAnsi" w:cs="Century Gothic"/>
                <w:color w:val="000000"/>
              </w:rPr>
              <w:t>25</w:t>
            </w:r>
          </w:p>
        </w:tc>
        <w:tc>
          <w:tcPr>
            <w:tcW w:w="3420"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rsidR="0008090A" w:rsidRPr="00DB06DD"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AIMS Science</w:t>
            </w:r>
          </w:p>
        </w:tc>
      </w:tr>
      <w:tr w:rsidR="0008090A" w:rsidRPr="00DB06DD" w:rsidTr="00625883">
        <w:trPr>
          <w:trHeight w:val="757"/>
        </w:trPr>
        <w:tc>
          <w:tcPr>
            <w:tcW w:w="4282" w:type="dxa"/>
            <w:tcBorders>
              <w:top w:val="single" w:sz="6" w:space="0" w:color="auto"/>
              <w:left w:val="single" w:sz="6" w:space="0" w:color="auto"/>
              <w:bottom w:val="single" w:sz="6" w:space="0" w:color="auto"/>
              <w:right w:val="single" w:sz="6" w:space="0" w:color="auto"/>
            </w:tcBorders>
          </w:tcPr>
          <w:p w:rsidR="0008090A" w:rsidRPr="00DB06DD" w:rsidRDefault="0089471E"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 xml:space="preserve">7 - </w:t>
            </w:r>
            <w:r w:rsidR="0008090A" w:rsidRPr="00DB06DD">
              <w:rPr>
                <w:rFonts w:asciiTheme="minorHAnsi" w:hAnsiTheme="minorHAnsi" w:cs="Century Gothic"/>
                <w:color w:val="000000"/>
              </w:rPr>
              <w:t>8</w:t>
            </w:r>
          </w:p>
        </w:tc>
        <w:tc>
          <w:tcPr>
            <w:tcW w:w="2700" w:type="dxa"/>
            <w:tcBorders>
              <w:top w:val="single" w:sz="6" w:space="0" w:color="auto"/>
              <w:left w:val="single" w:sz="6" w:space="0" w:color="auto"/>
              <w:bottom w:val="single" w:sz="6" w:space="0" w:color="auto"/>
              <w:right w:val="single" w:sz="6" w:space="0" w:color="auto"/>
            </w:tcBorders>
          </w:tcPr>
          <w:p w:rsidR="0008090A" w:rsidRDefault="0008090A"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Mon</w:t>
            </w:r>
            <w:r w:rsidRPr="00DB06DD">
              <w:rPr>
                <w:rFonts w:asciiTheme="minorHAnsi" w:hAnsiTheme="minorHAnsi" w:cs="Century Gothic"/>
                <w:color w:val="000000"/>
              </w:rPr>
              <w:t xml:space="preserve">., April </w:t>
            </w:r>
            <w:r>
              <w:rPr>
                <w:rFonts w:asciiTheme="minorHAnsi" w:hAnsiTheme="minorHAnsi" w:cs="Century Gothic"/>
                <w:color w:val="000000"/>
              </w:rPr>
              <w:t xml:space="preserve">1 </w:t>
            </w:r>
            <w:r w:rsidR="00B72079">
              <w:rPr>
                <w:rFonts w:asciiTheme="minorHAnsi" w:hAnsiTheme="minorHAnsi" w:cs="Century Gothic"/>
                <w:color w:val="000000"/>
              </w:rPr>
              <w:t>Tues., April 2</w:t>
            </w:r>
          </w:p>
          <w:p w:rsidR="0008090A" w:rsidRPr="00DB06DD" w:rsidRDefault="0008090A"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Wed., April 3</w:t>
            </w:r>
          </w:p>
        </w:tc>
        <w:tc>
          <w:tcPr>
            <w:tcW w:w="3420" w:type="dxa"/>
            <w:tcBorders>
              <w:top w:val="single" w:sz="6" w:space="0" w:color="auto"/>
              <w:left w:val="single" w:sz="6" w:space="0" w:color="auto"/>
              <w:bottom w:val="single" w:sz="6" w:space="0" w:color="auto"/>
              <w:right w:val="single" w:sz="6" w:space="0" w:color="auto"/>
            </w:tcBorders>
          </w:tcPr>
          <w:p w:rsidR="0008090A"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ELA Writing</w:t>
            </w:r>
          </w:p>
          <w:p w:rsidR="00B72079"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 xml:space="preserve">ELA Reading - </w:t>
            </w:r>
            <w:r>
              <w:rPr>
                <w:rFonts w:asciiTheme="minorHAnsi" w:hAnsiTheme="minorHAnsi" w:cs="Century Gothic"/>
                <w:color w:val="000000"/>
              </w:rPr>
              <w:t>Part 1 &amp; 2</w:t>
            </w:r>
            <w:r w:rsidRPr="00DB06DD">
              <w:rPr>
                <w:rFonts w:asciiTheme="minorHAnsi" w:hAnsiTheme="minorHAnsi" w:cs="Century Gothic"/>
                <w:color w:val="000000"/>
              </w:rPr>
              <w:t xml:space="preserve">    </w:t>
            </w:r>
          </w:p>
          <w:p w:rsidR="0008090A" w:rsidRPr="00DB06DD"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&amp; Math - Part 1</w:t>
            </w:r>
            <w:r>
              <w:rPr>
                <w:rFonts w:asciiTheme="minorHAnsi" w:hAnsiTheme="minorHAnsi" w:cs="Century Gothic"/>
                <w:color w:val="000000"/>
              </w:rPr>
              <w:t xml:space="preserve"> &amp; 2</w:t>
            </w:r>
          </w:p>
        </w:tc>
      </w:tr>
      <w:tr w:rsidR="0008090A" w:rsidRPr="00DB06DD" w:rsidTr="00625883">
        <w:trPr>
          <w:trHeight w:val="335"/>
        </w:trPr>
        <w:tc>
          <w:tcPr>
            <w:tcW w:w="4282" w:type="dxa"/>
            <w:tcBorders>
              <w:top w:val="single" w:sz="6" w:space="0" w:color="auto"/>
              <w:left w:val="single" w:sz="6" w:space="0" w:color="auto"/>
              <w:bottom w:val="single" w:sz="6" w:space="0" w:color="auto"/>
              <w:right w:val="single" w:sz="6" w:space="0" w:color="auto"/>
            </w:tcBorders>
          </w:tcPr>
          <w:p w:rsidR="0008090A" w:rsidRPr="00DB06DD"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7 - 8</w:t>
            </w:r>
          </w:p>
        </w:tc>
        <w:tc>
          <w:tcPr>
            <w:tcW w:w="2700" w:type="dxa"/>
            <w:tcBorders>
              <w:top w:val="single" w:sz="6" w:space="0" w:color="auto"/>
              <w:left w:val="single" w:sz="6" w:space="0" w:color="auto"/>
              <w:bottom w:val="single" w:sz="6" w:space="0" w:color="auto"/>
              <w:right w:val="single" w:sz="6" w:space="0" w:color="auto"/>
            </w:tcBorders>
          </w:tcPr>
          <w:p w:rsidR="0008090A" w:rsidRPr="00DB06DD"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April 9 - April 10</w:t>
            </w:r>
          </w:p>
        </w:tc>
        <w:tc>
          <w:tcPr>
            <w:tcW w:w="3420" w:type="dxa"/>
            <w:tcBorders>
              <w:top w:val="single" w:sz="6" w:space="0" w:color="auto"/>
              <w:left w:val="single" w:sz="6" w:space="0" w:color="auto"/>
              <w:bottom w:val="single" w:sz="6" w:space="0" w:color="auto"/>
              <w:right w:val="single" w:sz="6" w:space="0" w:color="auto"/>
            </w:tcBorders>
          </w:tcPr>
          <w:p w:rsidR="0008090A" w:rsidRPr="00DB06DD"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Make-up AZ Merit</w:t>
            </w:r>
          </w:p>
        </w:tc>
      </w:tr>
      <w:tr w:rsidR="0008090A" w:rsidRPr="00DB06DD" w:rsidTr="00625883">
        <w:trPr>
          <w:trHeight w:val="426"/>
        </w:trPr>
        <w:tc>
          <w:tcPr>
            <w:tcW w:w="4282" w:type="dxa"/>
            <w:tcBorders>
              <w:top w:val="single" w:sz="6" w:space="0" w:color="auto"/>
              <w:left w:val="single" w:sz="6" w:space="0" w:color="auto"/>
              <w:bottom w:val="single" w:sz="6" w:space="0" w:color="auto"/>
              <w:right w:val="single" w:sz="6" w:space="0" w:color="auto"/>
            </w:tcBorders>
          </w:tcPr>
          <w:p w:rsidR="0008090A" w:rsidRPr="00DB06DD" w:rsidRDefault="0008090A" w:rsidP="0008090A">
            <w:pPr>
              <w:autoSpaceDE w:val="0"/>
              <w:autoSpaceDN w:val="0"/>
              <w:adjustRightInd w:val="0"/>
              <w:ind w:right="450"/>
              <w:rPr>
                <w:rFonts w:asciiTheme="minorHAnsi" w:hAnsiTheme="minorHAnsi" w:cs="Century Gothic"/>
                <w:color w:val="000000"/>
              </w:rPr>
            </w:pPr>
            <w:r>
              <w:rPr>
                <w:rFonts w:asciiTheme="minorHAnsi" w:hAnsiTheme="minorHAnsi" w:cs="Century Gothic"/>
                <w:color w:val="000000"/>
              </w:rPr>
              <w:t>8</w:t>
            </w:r>
          </w:p>
        </w:tc>
        <w:tc>
          <w:tcPr>
            <w:tcW w:w="2700" w:type="dxa"/>
            <w:tcBorders>
              <w:top w:val="single" w:sz="6" w:space="0" w:color="auto"/>
              <w:left w:val="single" w:sz="6" w:space="0" w:color="auto"/>
              <w:bottom w:val="single" w:sz="6" w:space="0" w:color="auto"/>
              <w:right w:val="single" w:sz="6" w:space="0" w:color="auto"/>
            </w:tcBorders>
          </w:tcPr>
          <w:p w:rsidR="0008090A" w:rsidRPr="00DB06DD"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March 27 – April 20</w:t>
            </w:r>
          </w:p>
        </w:tc>
        <w:tc>
          <w:tcPr>
            <w:tcW w:w="3420" w:type="dxa"/>
            <w:tcBorders>
              <w:top w:val="single" w:sz="6" w:space="0" w:color="auto"/>
              <w:left w:val="single" w:sz="6" w:space="0" w:color="auto"/>
              <w:bottom w:val="single" w:sz="6" w:space="0" w:color="auto"/>
              <w:right w:val="single" w:sz="6" w:space="0" w:color="auto"/>
            </w:tcBorders>
          </w:tcPr>
          <w:p w:rsidR="0008090A" w:rsidRPr="00DB06DD" w:rsidRDefault="0008090A" w:rsidP="0008090A">
            <w:pPr>
              <w:autoSpaceDE w:val="0"/>
              <w:autoSpaceDN w:val="0"/>
              <w:adjustRightInd w:val="0"/>
              <w:ind w:right="450"/>
              <w:rPr>
                <w:rFonts w:asciiTheme="minorHAnsi" w:hAnsiTheme="minorHAnsi" w:cs="Century Gothic"/>
                <w:color w:val="000000"/>
              </w:rPr>
            </w:pPr>
            <w:r w:rsidRPr="00DB06DD">
              <w:rPr>
                <w:rFonts w:asciiTheme="minorHAnsi" w:hAnsiTheme="minorHAnsi" w:cs="Century Gothic"/>
                <w:color w:val="000000"/>
              </w:rPr>
              <w:t>Make-up AIMS</w:t>
            </w:r>
          </w:p>
        </w:tc>
      </w:tr>
    </w:tbl>
    <w:p w:rsidR="00B4315A" w:rsidRPr="00DB06DD" w:rsidRDefault="00B4315A" w:rsidP="0008090A">
      <w:pPr>
        <w:pStyle w:val="NormalWeb"/>
        <w:ind w:right="450" w:hanging="540"/>
        <w:rPr>
          <w:rFonts w:asciiTheme="minorHAnsi" w:hAnsiTheme="minorHAnsi" w:cs="Tahoma"/>
        </w:rPr>
      </w:pPr>
      <w:r w:rsidRPr="00DB06DD">
        <w:rPr>
          <w:rFonts w:asciiTheme="minorHAnsi" w:hAnsiTheme="minorHAnsi" w:cs="Tahoma"/>
          <w:b/>
          <w:bCs/>
          <w:u w:val="single"/>
        </w:rPr>
        <w:t>TEST MAKE-UPS:</w:t>
      </w:r>
    </w:p>
    <w:p w:rsidR="00B4315A" w:rsidRPr="008079CD" w:rsidRDefault="00B4315A" w:rsidP="0008090A">
      <w:pPr>
        <w:pStyle w:val="NormalWeb"/>
        <w:ind w:left="-540" w:right="450"/>
        <w:rPr>
          <w:rFonts w:asciiTheme="minorHAnsi" w:hAnsiTheme="minorHAnsi" w:cs="Tahoma"/>
        </w:rPr>
      </w:pPr>
      <w:r>
        <w:rPr>
          <w:rFonts w:asciiTheme="minorHAnsi" w:hAnsiTheme="minorHAnsi" w:cs="Tahoma"/>
        </w:rPr>
        <w:t>We are required by statute to</w:t>
      </w:r>
      <w:r w:rsidRPr="00DB06DD">
        <w:rPr>
          <w:rFonts w:asciiTheme="minorHAnsi" w:hAnsiTheme="minorHAnsi" w:cs="Tahoma"/>
        </w:rPr>
        <w:t xml:space="preserve"> test </w:t>
      </w:r>
      <w:r>
        <w:rPr>
          <w:rFonts w:asciiTheme="minorHAnsi" w:hAnsiTheme="minorHAnsi" w:cs="Tahoma"/>
        </w:rPr>
        <w:t>students</w:t>
      </w:r>
      <w:r w:rsidRPr="00DB06DD">
        <w:rPr>
          <w:rFonts w:asciiTheme="minorHAnsi" w:hAnsiTheme="minorHAnsi" w:cs="Tahoma"/>
        </w:rPr>
        <w:t xml:space="preserve"> that come to school during the testing period. </w:t>
      </w:r>
      <w:r>
        <w:rPr>
          <w:rFonts w:asciiTheme="minorHAnsi" w:hAnsiTheme="minorHAnsi" w:cs="Tahoma"/>
        </w:rPr>
        <w:t>Although we have</w:t>
      </w:r>
      <w:r w:rsidRPr="00DB06DD">
        <w:rPr>
          <w:rFonts w:asciiTheme="minorHAnsi" w:hAnsiTheme="minorHAnsi" w:cs="Tahoma"/>
        </w:rPr>
        <w:t xml:space="preserve"> designate</w:t>
      </w:r>
      <w:r>
        <w:rPr>
          <w:rFonts w:asciiTheme="minorHAnsi" w:hAnsiTheme="minorHAnsi" w:cs="Tahoma"/>
        </w:rPr>
        <w:t>d</w:t>
      </w:r>
      <w:r w:rsidRPr="00DB06DD">
        <w:rPr>
          <w:rFonts w:asciiTheme="minorHAnsi" w:hAnsiTheme="minorHAnsi" w:cs="Tahoma"/>
        </w:rPr>
        <w:t xml:space="preserve"> days for make-up testing, if a child is here </w:t>
      </w:r>
      <w:r>
        <w:rPr>
          <w:rFonts w:asciiTheme="minorHAnsi" w:hAnsiTheme="minorHAnsi" w:cs="Tahoma"/>
        </w:rPr>
        <w:t>on other</w:t>
      </w:r>
      <w:r w:rsidRPr="00DB06DD">
        <w:rPr>
          <w:rFonts w:asciiTheme="minorHAnsi" w:hAnsiTheme="minorHAnsi" w:cs="Tahoma"/>
        </w:rPr>
        <w:t xml:space="preserve"> days during the testing window</w:t>
      </w:r>
      <w:r>
        <w:rPr>
          <w:rFonts w:asciiTheme="minorHAnsi" w:hAnsiTheme="minorHAnsi" w:cs="Tahoma"/>
        </w:rPr>
        <w:t>,</w:t>
      </w:r>
      <w:r w:rsidRPr="00DB06DD">
        <w:rPr>
          <w:rFonts w:asciiTheme="minorHAnsi" w:hAnsiTheme="minorHAnsi" w:cs="Tahoma"/>
        </w:rPr>
        <w:t xml:space="preserve"> </w:t>
      </w:r>
      <w:r>
        <w:rPr>
          <w:rFonts w:asciiTheme="minorHAnsi" w:hAnsiTheme="minorHAnsi" w:cs="Tahoma"/>
        </w:rPr>
        <w:t>they may be taken from</w:t>
      </w:r>
      <w:r w:rsidRPr="00DB06DD">
        <w:rPr>
          <w:rFonts w:asciiTheme="minorHAnsi" w:hAnsiTheme="minorHAnsi" w:cs="Tahoma"/>
        </w:rPr>
        <w:t xml:space="preserve"> class to test with a fill-in proctor. </w:t>
      </w:r>
    </w:p>
    <w:p w:rsidR="00B4315A" w:rsidRPr="00DB06DD" w:rsidRDefault="00B4315A" w:rsidP="0008090A">
      <w:pPr>
        <w:pStyle w:val="NormalWeb"/>
        <w:ind w:left="-540" w:right="450"/>
        <w:rPr>
          <w:rFonts w:asciiTheme="minorHAnsi" w:hAnsiTheme="minorHAnsi"/>
        </w:rPr>
      </w:pPr>
      <w:r>
        <w:rPr>
          <w:rFonts w:asciiTheme="minorHAnsi" w:hAnsiTheme="minorHAnsi" w:cs="Tahoma"/>
          <w:b/>
          <w:bCs/>
          <w:u w:val="single"/>
        </w:rPr>
        <w:t>ADDITIONAL NOTES</w:t>
      </w:r>
      <w:r w:rsidRPr="00DB06DD">
        <w:rPr>
          <w:rFonts w:asciiTheme="minorHAnsi" w:hAnsiTheme="minorHAnsi" w:cs="Tahoma"/>
          <w:b/>
          <w:bCs/>
          <w:u w:val="single"/>
        </w:rPr>
        <w:t xml:space="preserve">: </w:t>
      </w:r>
    </w:p>
    <w:p w:rsidR="005A2FE6" w:rsidRDefault="00B4315A" w:rsidP="0008090A">
      <w:pPr>
        <w:pStyle w:val="NormalWeb"/>
        <w:numPr>
          <w:ilvl w:val="0"/>
          <w:numId w:val="2"/>
        </w:numPr>
        <w:ind w:right="450"/>
        <w:rPr>
          <w:rFonts w:asciiTheme="minorHAnsi" w:hAnsiTheme="minorHAnsi" w:cs="Tahoma"/>
        </w:rPr>
      </w:pPr>
      <w:r w:rsidRPr="005A2FE6">
        <w:rPr>
          <w:rFonts w:asciiTheme="minorHAnsi" w:hAnsiTheme="minorHAnsi" w:cs="Tahoma"/>
        </w:rPr>
        <w:t xml:space="preserve">Grades 3-8 take </w:t>
      </w:r>
      <w:r w:rsidR="008079CD" w:rsidRPr="005A2FE6">
        <w:rPr>
          <w:rFonts w:asciiTheme="minorHAnsi" w:hAnsiTheme="minorHAnsi" w:cs="Tahoma"/>
        </w:rPr>
        <w:t>both tests</w:t>
      </w:r>
      <w:r w:rsidRPr="005A2FE6">
        <w:rPr>
          <w:rFonts w:asciiTheme="minorHAnsi" w:hAnsiTheme="minorHAnsi" w:cs="Tahoma"/>
        </w:rPr>
        <w:t xml:space="preserve"> </w:t>
      </w:r>
      <w:r w:rsidR="008079CD" w:rsidRPr="005A2FE6">
        <w:rPr>
          <w:rFonts w:asciiTheme="minorHAnsi" w:hAnsiTheme="minorHAnsi" w:cs="Tahoma"/>
        </w:rPr>
        <w:t xml:space="preserve">online </w:t>
      </w:r>
      <w:r w:rsidRPr="005A2FE6">
        <w:rPr>
          <w:rFonts w:asciiTheme="minorHAnsi" w:hAnsiTheme="minorHAnsi" w:cs="Tahoma"/>
        </w:rPr>
        <w:t>using school-provided Chromebook</w:t>
      </w:r>
      <w:r w:rsidR="008079CD" w:rsidRPr="005A2FE6">
        <w:rPr>
          <w:rFonts w:asciiTheme="minorHAnsi" w:hAnsiTheme="minorHAnsi" w:cs="Tahoma"/>
        </w:rPr>
        <w:t>s</w:t>
      </w:r>
      <w:r w:rsidRPr="005A2FE6">
        <w:rPr>
          <w:rFonts w:asciiTheme="minorHAnsi" w:hAnsiTheme="minorHAnsi" w:cs="Tahoma"/>
        </w:rPr>
        <w:t xml:space="preserve"> devices</w:t>
      </w:r>
      <w:r w:rsidR="005A2FE6">
        <w:rPr>
          <w:rFonts w:asciiTheme="minorHAnsi" w:hAnsiTheme="minorHAnsi" w:cs="Tahoma"/>
        </w:rPr>
        <w:t>.</w:t>
      </w:r>
    </w:p>
    <w:p w:rsidR="00B4315A" w:rsidRPr="005A2FE6" w:rsidRDefault="00B4315A" w:rsidP="0008090A">
      <w:pPr>
        <w:pStyle w:val="NormalWeb"/>
        <w:numPr>
          <w:ilvl w:val="0"/>
          <w:numId w:val="2"/>
        </w:numPr>
        <w:ind w:right="450"/>
        <w:rPr>
          <w:rFonts w:asciiTheme="minorHAnsi" w:hAnsiTheme="minorHAnsi" w:cs="Tahoma"/>
        </w:rPr>
      </w:pPr>
      <w:r w:rsidRPr="005A2FE6">
        <w:rPr>
          <w:rFonts w:asciiTheme="minorHAnsi" w:hAnsiTheme="minorHAnsi" w:cs="Tahoma"/>
        </w:rPr>
        <w:t xml:space="preserve">E1 - All third-grade students (with the exception of those assigned special testing accommodations) will test at the same time using two-separate testing environments, one classroom in each building. </w:t>
      </w:r>
    </w:p>
    <w:p w:rsidR="00B4315A" w:rsidRDefault="00B4315A" w:rsidP="00B34587">
      <w:pPr>
        <w:pStyle w:val="NormalWeb"/>
        <w:numPr>
          <w:ilvl w:val="0"/>
          <w:numId w:val="2"/>
        </w:numPr>
        <w:ind w:right="450"/>
        <w:rPr>
          <w:rFonts w:asciiTheme="minorHAnsi" w:hAnsiTheme="minorHAnsi" w:cs="Tahoma"/>
        </w:rPr>
      </w:pPr>
      <w:r w:rsidRPr="00B4315A">
        <w:rPr>
          <w:rFonts w:asciiTheme="minorHAnsi" w:hAnsiTheme="minorHAnsi" w:cs="Tahoma"/>
        </w:rPr>
        <w:t xml:space="preserve">E1 will test for a total of three days: Writing first on Thursday, April 4, 2019, and then - Reading and Math, Wednesday – Thursday, April 17 – 18, 2019. </w:t>
      </w:r>
    </w:p>
    <w:p w:rsidR="00B4315A" w:rsidRDefault="00B4315A" w:rsidP="0008090A">
      <w:pPr>
        <w:pStyle w:val="NormalWeb"/>
        <w:numPr>
          <w:ilvl w:val="0"/>
          <w:numId w:val="2"/>
        </w:numPr>
        <w:ind w:right="450"/>
        <w:rPr>
          <w:rFonts w:asciiTheme="minorHAnsi" w:hAnsiTheme="minorHAnsi" w:cs="Tahoma"/>
        </w:rPr>
      </w:pPr>
      <w:r w:rsidRPr="00B4315A">
        <w:rPr>
          <w:rFonts w:asciiTheme="minorHAnsi" w:hAnsiTheme="minorHAnsi" w:cs="Tahoma"/>
        </w:rPr>
        <w:t>E2 – all E2 students (with the exception of those assigned special testing accommodations) will test one building</w:t>
      </w:r>
      <w:r>
        <w:rPr>
          <w:rFonts w:asciiTheme="minorHAnsi" w:hAnsiTheme="minorHAnsi" w:cs="Tahoma"/>
        </w:rPr>
        <w:t xml:space="preserve"> (3 classrooms) </w:t>
      </w:r>
      <w:r w:rsidRPr="00B4315A">
        <w:rPr>
          <w:rFonts w:asciiTheme="minorHAnsi" w:hAnsiTheme="minorHAnsi" w:cs="Tahoma"/>
        </w:rPr>
        <w:t>at a time.</w:t>
      </w:r>
    </w:p>
    <w:p w:rsidR="00B4315A" w:rsidRDefault="00B4315A" w:rsidP="0008090A">
      <w:pPr>
        <w:pStyle w:val="NormalWeb"/>
        <w:numPr>
          <w:ilvl w:val="0"/>
          <w:numId w:val="2"/>
        </w:numPr>
        <w:ind w:right="450"/>
        <w:rPr>
          <w:rFonts w:asciiTheme="minorHAnsi" w:hAnsiTheme="minorHAnsi" w:cs="Tahoma"/>
        </w:rPr>
      </w:pPr>
      <w:r w:rsidRPr="00B4315A">
        <w:rPr>
          <w:rFonts w:asciiTheme="minorHAnsi" w:hAnsiTheme="minorHAnsi" w:cs="Tahoma"/>
        </w:rPr>
        <w:t>Middle School - all students (with the exception of those assigned special testing accommodations) will test within their communities during the first week of testing.</w:t>
      </w:r>
    </w:p>
    <w:p w:rsidR="008079CD" w:rsidRDefault="00B4315A" w:rsidP="0008090A">
      <w:pPr>
        <w:pStyle w:val="NormalWeb"/>
        <w:numPr>
          <w:ilvl w:val="0"/>
          <w:numId w:val="2"/>
        </w:numPr>
        <w:ind w:right="450"/>
        <w:rPr>
          <w:rFonts w:asciiTheme="minorHAnsi" w:hAnsiTheme="minorHAnsi" w:cs="Tahoma"/>
        </w:rPr>
      </w:pPr>
      <w:r>
        <w:rPr>
          <w:rFonts w:asciiTheme="minorHAnsi" w:hAnsiTheme="minorHAnsi" w:cs="Tahoma"/>
        </w:rPr>
        <w:t>Week of March 25 – AIMS Science testing for grades 4 and 8</w:t>
      </w:r>
      <w:r w:rsidR="0089471E">
        <w:rPr>
          <w:rFonts w:asciiTheme="minorHAnsi" w:hAnsiTheme="minorHAnsi" w:cs="Tahoma"/>
        </w:rPr>
        <w:t xml:space="preserve"> only.</w:t>
      </w:r>
    </w:p>
    <w:p w:rsidR="00835702" w:rsidRPr="008079CD" w:rsidRDefault="00835702" w:rsidP="0008090A">
      <w:pPr>
        <w:pStyle w:val="NormalWeb"/>
        <w:ind w:left="180" w:right="450" w:hanging="630"/>
        <w:rPr>
          <w:rFonts w:asciiTheme="minorHAnsi" w:hAnsiTheme="minorHAnsi" w:cs="Tahoma"/>
        </w:rPr>
      </w:pPr>
      <w:r w:rsidRPr="008079CD">
        <w:rPr>
          <w:rStyle w:val="Strong"/>
          <w:rFonts w:asciiTheme="minorHAnsi" w:hAnsiTheme="minorHAnsi" w:cs="Tahoma"/>
          <w:u w:val="single"/>
        </w:rPr>
        <w:t xml:space="preserve">TIPS FOR SUCCESSFUL TESTING: </w:t>
      </w:r>
    </w:p>
    <w:p w:rsidR="00DA6A5A" w:rsidRPr="00DB06DD" w:rsidRDefault="00DA6A5A" w:rsidP="005560C0">
      <w:pPr>
        <w:pStyle w:val="default"/>
        <w:ind w:left="-450" w:right="450"/>
        <w:rPr>
          <w:rFonts w:asciiTheme="minorHAnsi" w:hAnsiTheme="minorHAnsi"/>
        </w:rPr>
      </w:pPr>
      <w:r w:rsidRPr="00DB06DD">
        <w:rPr>
          <w:rFonts w:asciiTheme="minorHAnsi" w:hAnsiTheme="minorHAnsi" w:cs="Tahoma"/>
        </w:rPr>
        <w:t xml:space="preserve">The most important thing that you can do for your child during testing is make sure that he/she comes to school </w:t>
      </w:r>
      <w:r w:rsidR="005560C0">
        <w:rPr>
          <w:rFonts w:asciiTheme="minorHAnsi" w:hAnsiTheme="minorHAnsi" w:cs="Tahoma"/>
        </w:rPr>
        <w:t xml:space="preserve">ON TIME, and remains in attendance for the full day(s) </w:t>
      </w:r>
      <w:r w:rsidRPr="00DB06DD">
        <w:rPr>
          <w:rFonts w:asciiTheme="minorHAnsi" w:hAnsiTheme="minorHAnsi" w:cs="Tahoma"/>
        </w:rPr>
        <w:t xml:space="preserve">on the days they have tests. Making up a </w:t>
      </w:r>
      <w:r w:rsidRPr="00DB06DD">
        <w:rPr>
          <w:rFonts w:asciiTheme="minorHAnsi" w:hAnsiTheme="minorHAnsi" w:cs="Tahoma"/>
        </w:rPr>
        <w:lastRenderedPageBreak/>
        <w:t xml:space="preserve">missed test means time out of class and losing important learning time that cannot be made up. In addition to attendance, your child will do his/her best on the tests if they: </w:t>
      </w:r>
    </w:p>
    <w:p w:rsidR="00DA6A5A" w:rsidRPr="008079CD" w:rsidRDefault="00DA6A5A" w:rsidP="0008090A">
      <w:pPr>
        <w:pStyle w:val="ListParagraph"/>
        <w:numPr>
          <w:ilvl w:val="0"/>
          <w:numId w:val="4"/>
        </w:numPr>
        <w:spacing w:before="100" w:beforeAutospacing="1" w:after="100" w:afterAutospacing="1"/>
        <w:ind w:right="450"/>
        <w:rPr>
          <w:rFonts w:asciiTheme="minorHAnsi" w:hAnsiTheme="minorHAnsi"/>
        </w:rPr>
      </w:pPr>
      <w:r w:rsidRPr="008079CD">
        <w:rPr>
          <w:rFonts w:asciiTheme="minorHAnsi" w:hAnsiTheme="minorHAnsi" w:cs="Tahoma"/>
        </w:rPr>
        <w:t>Get to bed early the night before to be well-rested on the day of the test</w:t>
      </w:r>
    </w:p>
    <w:p w:rsidR="00DA6A5A" w:rsidRPr="008079CD" w:rsidRDefault="00DA6A5A" w:rsidP="0008090A">
      <w:pPr>
        <w:pStyle w:val="ListParagraph"/>
        <w:numPr>
          <w:ilvl w:val="0"/>
          <w:numId w:val="4"/>
        </w:numPr>
        <w:spacing w:before="100" w:beforeAutospacing="1" w:after="100" w:afterAutospacing="1"/>
        <w:ind w:right="450"/>
        <w:rPr>
          <w:rFonts w:asciiTheme="minorHAnsi" w:hAnsiTheme="minorHAnsi"/>
        </w:rPr>
      </w:pPr>
      <w:r w:rsidRPr="008079CD">
        <w:rPr>
          <w:rFonts w:asciiTheme="minorHAnsi" w:hAnsiTheme="minorHAnsi" w:cs="Tahoma"/>
        </w:rPr>
        <w:t>Have a good breakfast on the morning of the test</w:t>
      </w:r>
    </w:p>
    <w:p w:rsidR="00DA6A5A" w:rsidRPr="008079CD" w:rsidRDefault="00DA6A5A" w:rsidP="0008090A">
      <w:pPr>
        <w:pStyle w:val="ListParagraph"/>
        <w:numPr>
          <w:ilvl w:val="0"/>
          <w:numId w:val="4"/>
        </w:numPr>
        <w:spacing w:before="100" w:beforeAutospacing="1" w:after="100" w:afterAutospacing="1"/>
        <w:ind w:right="450"/>
        <w:rPr>
          <w:rFonts w:asciiTheme="minorHAnsi" w:hAnsiTheme="minorHAnsi"/>
        </w:rPr>
      </w:pPr>
      <w:r w:rsidRPr="008079CD">
        <w:rPr>
          <w:rFonts w:asciiTheme="minorHAnsi" w:hAnsiTheme="minorHAnsi" w:cs="Tahoma"/>
        </w:rPr>
        <w:t>Come to school on time</w:t>
      </w:r>
    </w:p>
    <w:p w:rsidR="008079CD" w:rsidRPr="008079CD" w:rsidRDefault="00DA6A5A" w:rsidP="0008090A">
      <w:pPr>
        <w:pStyle w:val="ListParagraph"/>
        <w:numPr>
          <w:ilvl w:val="0"/>
          <w:numId w:val="4"/>
        </w:numPr>
        <w:spacing w:before="100" w:beforeAutospacing="1" w:after="100" w:afterAutospacing="1"/>
        <w:ind w:right="450"/>
        <w:rPr>
          <w:rFonts w:asciiTheme="minorHAnsi" w:hAnsiTheme="minorHAnsi"/>
        </w:rPr>
      </w:pPr>
      <w:r w:rsidRPr="008079CD">
        <w:rPr>
          <w:rFonts w:asciiTheme="minorHAnsi" w:hAnsiTheme="minorHAnsi" w:cs="Tahoma"/>
        </w:rPr>
        <w:t xml:space="preserve">Be adequately hydrated </w:t>
      </w:r>
    </w:p>
    <w:p w:rsidR="00D20F3A" w:rsidRPr="008079CD" w:rsidRDefault="00D20F3A" w:rsidP="0008090A">
      <w:pPr>
        <w:pStyle w:val="ListParagraph"/>
        <w:numPr>
          <w:ilvl w:val="0"/>
          <w:numId w:val="4"/>
        </w:numPr>
        <w:spacing w:before="100" w:beforeAutospacing="1" w:after="100" w:afterAutospacing="1"/>
        <w:ind w:right="450"/>
        <w:rPr>
          <w:rFonts w:asciiTheme="minorHAnsi" w:hAnsiTheme="minorHAnsi"/>
        </w:rPr>
      </w:pPr>
      <w:r w:rsidRPr="008079CD">
        <w:rPr>
          <w:rFonts w:asciiTheme="minorHAnsi" w:hAnsiTheme="minorHAnsi" w:cs="Tahoma"/>
        </w:rPr>
        <w:t>Stay positive!</w:t>
      </w:r>
    </w:p>
    <w:p w:rsidR="00693F59" w:rsidRPr="00DB06DD" w:rsidRDefault="00DA6A5A" w:rsidP="0008090A">
      <w:pPr>
        <w:pStyle w:val="default"/>
        <w:ind w:left="-450" w:right="450"/>
        <w:rPr>
          <w:rFonts w:asciiTheme="minorHAnsi" w:hAnsiTheme="minorHAnsi"/>
        </w:rPr>
      </w:pPr>
      <w:r w:rsidRPr="00DB06DD">
        <w:rPr>
          <w:rFonts w:asciiTheme="minorHAnsi" w:hAnsiTheme="minorHAnsi" w:cs="Tahoma"/>
        </w:rPr>
        <w:t xml:space="preserve">We understand some </w:t>
      </w:r>
      <w:r w:rsidR="00E11C02">
        <w:rPr>
          <w:rFonts w:asciiTheme="minorHAnsi" w:hAnsiTheme="minorHAnsi" w:cs="Tahoma"/>
        </w:rPr>
        <w:t xml:space="preserve">family </w:t>
      </w:r>
      <w:r w:rsidRPr="00DB06DD">
        <w:rPr>
          <w:rFonts w:asciiTheme="minorHAnsi" w:hAnsiTheme="minorHAnsi" w:cs="Tahoma"/>
        </w:rPr>
        <w:t xml:space="preserve">schedules may interfere with this testing schedule; </w:t>
      </w:r>
      <w:r w:rsidR="00E11C02">
        <w:rPr>
          <w:rFonts w:asciiTheme="minorHAnsi" w:hAnsiTheme="minorHAnsi" w:cs="Tahoma"/>
        </w:rPr>
        <w:t xml:space="preserve">please do everything you can to ensure your child is at school on these days. If you have extenuating circumstances, please be sure to speak with the appropriate program level director to make accommodations. </w:t>
      </w:r>
      <w:r w:rsidRPr="00DB06DD">
        <w:rPr>
          <w:rFonts w:asciiTheme="minorHAnsi" w:hAnsiTheme="minorHAnsi" w:cs="Tahoma"/>
        </w:rPr>
        <w:t xml:space="preserve">The state timeline does not allow for much flexibility, so it is very important that all children take the test during their scheduled time. </w:t>
      </w:r>
    </w:p>
    <w:p w:rsidR="00693F59" w:rsidRPr="00DB06DD" w:rsidRDefault="00DA6A5A" w:rsidP="0008090A">
      <w:pPr>
        <w:pStyle w:val="default"/>
        <w:ind w:left="-450" w:right="450"/>
        <w:rPr>
          <w:rFonts w:asciiTheme="minorHAnsi" w:hAnsiTheme="minorHAnsi"/>
        </w:rPr>
      </w:pPr>
      <w:r w:rsidRPr="00DB06DD">
        <w:rPr>
          <w:rFonts w:asciiTheme="minorHAnsi" w:hAnsiTheme="minorHAnsi" w:cs="Tahoma"/>
        </w:rPr>
        <w:t>Thank you for supporting yo</w:t>
      </w:r>
      <w:r w:rsidR="00D20F3A" w:rsidRPr="00DB06DD">
        <w:rPr>
          <w:rFonts w:asciiTheme="minorHAnsi" w:hAnsiTheme="minorHAnsi" w:cs="Tahoma"/>
        </w:rPr>
        <w:t xml:space="preserve">ur child and our school during </w:t>
      </w:r>
      <w:r w:rsidRPr="00DB06DD">
        <w:rPr>
          <w:rFonts w:asciiTheme="minorHAnsi" w:hAnsiTheme="minorHAnsi" w:cs="Tahoma"/>
        </w:rPr>
        <w:t xml:space="preserve">testing time. </w:t>
      </w:r>
    </w:p>
    <w:p w:rsidR="00DA6A5A" w:rsidRPr="00DB06DD" w:rsidRDefault="00DA6A5A" w:rsidP="0008090A">
      <w:pPr>
        <w:pStyle w:val="default"/>
        <w:ind w:left="-450" w:right="450"/>
        <w:rPr>
          <w:rFonts w:asciiTheme="minorHAnsi" w:hAnsiTheme="minorHAnsi"/>
        </w:rPr>
      </w:pPr>
      <w:r w:rsidRPr="00DB06DD">
        <w:rPr>
          <w:rFonts w:asciiTheme="minorHAnsi" w:hAnsiTheme="minorHAnsi" w:cs="Tahoma"/>
        </w:rPr>
        <w:t xml:space="preserve">Sincerely, </w:t>
      </w:r>
    </w:p>
    <w:p w:rsidR="00DA6A5A" w:rsidRPr="00DB06DD" w:rsidRDefault="00DA6A5A" w:rsidP="0008090A">
      <w:pPr>
        <w:pStyle w:val="NormalWeb"/>
        <w:ind w:left="-450" w:right="450"/>
        <w:rPr>
          <w:rFonts w:asciiTheme="minorHAnsi" w:hAnsiTheme="minorHAnsi"/>
        </w:rPr>
      </w:pPr>
      <w:r w:rsidRPr="00DB06DD">
        <w:rPr>
          <w:rFonts w:asciiTheme="minorHAnsi" w:hAnsiTheme="minorHAnsi" w:cs="Tahoma"/>
        </w:rPr>
        <w:t>Margo O’Neill</w:t>
      </w:r>
      <w:r w:rsidRPr="00DB06DD">
        <w:rPr>
          <w:rFonts w:asciiTheme="minorHAnsi" w:hAnsiTheme="minorHAnsi" w:cs="Tahoma"/>
        </w:rPr>
        <w:br/>
        <w:t xml:space="preserve">Head of School </w:t>
      </w:r>
    </w:p>
    <w:p w:rsidR="00155630" w:rsidRPr="00DB06DD" w:rsidRDefault="00155630" w:rsidP="0008090A">
      <w:pPr>
        <w:ind w:left="-450" w:right="450" w:firstLine="90"/>
        <w:rPr>
          <w:rFonts w:asciiTheme="minorHAnsi" w:hAnsiTheme="minorHAnsi"/>
        </w:rPr>
      </w:pPr>
    </w:p>
    <w:sectPr w:rsidR="00155630" w:rsidRPr="00DB06DD" w:rsidSect="0008090A">
      <w:pgSz w:w="12240" w:h="15840"/>
      <w:pgMar w:top="144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93816"/>
    <w:multiLevelType w:val="multilevel"/>
    <w:tmpl w:val="EC529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E070A"/>
    <w:multiLevelType w:val="hybridMultilevel"/>
    <w:tmpl w:val="D368E1F0"/>
    <w:lvl w:ilvl="0" w:tplc="32185266">
      <w:start w:val="1"/>
      <w:numFmt w:val="bullet"/>
      <w:lvlText w:val=""/>
      <w:lvlJc w:val="center"/>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63C138AE"/>
    <w:multiLevelType w:val="hybridMultilevel"/>
    <w:tmpl w:val="747A0B1A"/>
    <w:lvl w:ilvl="0" w:tplc="32185266">
      <w:start w:val="1"/>
      <w:numFmt w:val="bullet"/>
      <w:lvlText w:val=""/>
      <w:lvlJc w:val="center"/>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4AD1118"/>
    <w:multiLevelType w:val="hybridMultilevel"/>
    <w:tmpl w:val="B5061B8A"/>
    <w:lvl w:ilvl="0" w:tplc="3218526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tzQyMrEwNLQ0NTdT0lEKTi0uzszPAymwqAUAUFJ4HiwAAAA="/>
  </w:docVars>
  <w:rsids>
    <w:rsidRoot w:val="00DA6A5A"/>
    <w:rsid w:val="00004A12"/>
    <w:rsid w:val="0008090A"/>
    <w:rsid w:val="000852DF"/>
    <w:rsid w:val="00087EBF"/>
    <w:rsid w:val="00101860"/>
    <w:rsid w:val="001115F6"/>
    <w:rsid w:val="00155630"/>
    <w:rsid w:val="00263914"/>
    <w:rsid w:val="002A4887"/>
    <w:rsid w:val="002C348D"/>
    <w:rsid w:val="003660E7"/>
    <w:rsid w:val="003669E2"/>
    <w:rsid w:val="00381D1B"/>
    <w:rsid w:val="003951F0"/>
    <w:rsid w:val="004F0267"/>
    <w:rsid w:val="00510D21"/>
    <w:rsid w:val="00553F9C"/>
    <w:rsid w:val="005560C0"/>
    <w:rsid w:val="005A2FE6"/>
    <w:rsid w:val="00625883"/>
    <w:rsid w:val="00693F59"/>
    <w:rsid w:val="006D53CA"/>
    <w:rsid w:val="00731A65"/>
    <w:rsid w:val="007506FC"/>
    <w:rsid w:val="00785A39"/>
    <w:rsid w:val="008079CD"/>
    <w:rsid w:val="00815046"/>
    <w:rsid w:val="00826B52"/>
    <w:rsid w:val="00835702"/>
    <w:rsid w:val="00867D16"/>
    <w:rsid w:val="0089471E"/>
    <w:rsid w:val="00943F12"/>
    <w:rsid w:val="009D463C"/>
    <w:rsid w:val="00AA3169"/>
    <w:rsid w:val="00AF3442"/>
    <w:rsid w:val="00B04FE8"/>
    <w:rsid w:val="00B34587"/>
    <w:rsid w:val="00B4315A"/>
    <w:rsid w:val="00B72079"/>
    <w:rsid w:val="00C26D2E"/>
    <w:rsid w:val="00C47E05"/>
    <w:rsid w:val="00CC3F72"/>
    <w:rsid w:val="00CE6B4F"/>
    <w:rsid w:val="00CF2F5C"/>
    <w:rsid w:val="00D071C0"/>
    <w:rsid w:val="00D20F3A"/>
    <w:rsid w:val="00D21FC8"/>
    <w:rsid w:val="00D330D1"/>
    <w:rsid w:val="00D45A55"/>
    <w:rsid w:val="00D51D20"/>
    <w:rsid w:val="00DA4503"/>
    <w:rsid w:val="00DA6A5A"/>
    <w:rsid w:val="00DB06DD"/>
    <w:rsid w:val="00DF713E"/>
    <w:rsid w:val="00E11C02"/>
    <w:rsid w:val="00E753A2"/>
    <w:rsid w:val="00E86422"/>
    <w:rsid w:val="00ED69DF"/>
    <w:rsid w:val="00EE119B"/>
    <w:rsid w:val="00F00A39"/>
    <w:rsid w:val="00F06A53"/>
    <w:rsid w:val="00F91EBF"/>
    <w:rsid w:val="00FA3B98"/>
    <w:rsid w:val="00FB12E6"/>
    <w:rsid w:val="00FC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B5C6C-BE5C-4D4B-90C4-6255A7B0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A5A"/>
    <w:pPr>
      <w:spacing w:before="100" w:beforeAutospacing="1" w:after="100" w:afterAutospacing="1"/>
    </w:pPr>
  </w:style>
  <w:style w:type="paragraph" w:customStyle="1" w:styleId="default">
    <w:name w:val="default"/>
    <w:basedOn w:val="Normal"/>
    <w:uiPriority w:val="99"/>
    <w:semiHidden/>
    <w:rsid w:val="00DA6A5A"/>
    <w:pPr>
      <w:spacing w:before="100" w:beforeAutospacing="1" w:after="100" w:afterAutospacing="1"/>
    </w:pPr>
  </w:style>
  <w:style w:type="character" w:styleId="Strong">
    <w:name w:val="Strong"/>
    <w:basedOn w:val="DefaultParagraphFont"/>
    <w:uiPriority w:val="22"/>
    <w:qFormat/>
    <w:rsid w:val="00DA6A5A"/>
    <w:rPr>
      <w:b/>
      <w:bCs/>
    </w:rPr>
  </w:style>
  <w:style w:type="paragraph" w:styleId="BalloonText">
    <w:name w:val="Balloon Text"/>
    <w:basedOn w:val="Normal"/>
    <w:link w:val="BalloonTextChar"/>
    <w:uiPriority w:val="99"/>
    <w:semiHidden/>
    <w:unhideWhenUsed/>
    <w:rsid w:val="009D4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3C"/>
    <w:rPr>
      <w:rFonts w:ascii="Segoe UI" w:hAnsi="Segoe UI" w:cs="Segoe UI"/>
      <w:sz w:val="18"/>
      <w:szCs w:val="18"/>
    </w:rPr>
  </w:style>
  <w:style w:type="paragraph" w:styleId="ListParagraph">
    <w:name w:val="List Paragraph"/>
    <w:basedOn w:val="Normal"/>
    <w:uiPriority w:val="34"/>
    <w:qFormat/>
    <w:rsid w:val="0080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242">
      <w:bodyDiv w:val="1"/>
      <w:marLeft w:val="0"/>
      <w:marRight w:val="0"/>
      <w:marTop w:val="0"/>
      <w:marBottom w:val="0"/>
      <w:divBdr>
        <w:top w:val="none" w:sz="0" w:space="0" w:color="auto"/>
        <w:left w:val="none" w:sz="0" w:space="0" w:color="auto"/>
        <w:bottom w:val="none" w:sz="0" w:space="0" w:color="auto"/>
        <w:right w:val="none" w:sz="0" w:space="0" w:color="auto"/>
      </w:divBdr>
    </w:div>
    <w:div w:id="18941672">
      <w:bodyDiv w:val="1"/>
      <w:marLeft w:val="0"/>
      <w:marRight w:val="0"/>
      <w:marTop w:val="0"/>
      <w:marBottom w:val="0"/>
      <w:divBdr>
        <w:top w:val="none" w:sz="0" w:space="0" w:color="auto"/>
        <w:left w:val="none" w:sz="0" w:space="0" w:color="auto"/>
        <w:bottom w:val="none" w:sz="0" w:space="0" w:color="auto"/>
        <w:right w:val="none" w:sz="0" w:space="0" w:color="auto"/>
      </w:divBdr>
    </w:div>
    <w:div w:id="162279931">
      <w:bodyDiv w:val="1"/>
      <w:marLeft w:val="0"/>
      <w:marRight w:val="0"/>
      <w:marTop w:val="0"/>
      <w:marBottom w:val="0"/>
      <w:divBdr>
        <w:top w:val="none" w:sz="0" w:space="0" w:color="auto"/>
        <w:left w:val="none" w:sz="0" w:space="0" w:color="auto"/>
        <w:bottom w:val="none" w:sz="0" w:space="0" w:color="auto"/>
        <w:right w:val="none" w:sz="0" w:space="0" w:color="auto"/>
      </w:divBdr>
    </w:div>
    <w:div w:id="317733652">
      <w:bodyDiv w:val="1"/>
      <w:marLeft w:val="0"/>
      <w:marRight w:val="0"/>
      <w:marTop w:val="0"/>
      <w:marBottom w:val="0"/>
      <w:divBdr>
        <w:top w:val="none" w:sz="0" w:space="0" w:color="auto"/>
        <w:left w:val="none" w:sz="0" w:space="0" w:color="auto"/>
        <w:bottom w:val="none" w:sz="0" w:space="0" w:color="auto"/>
        <w:right w:val="none" w:sz="0" w:space="0" w:color="auto"/>
      </w:divBdr>
    </w:div>
    <w:div w:id="1638414398">
      <w:bodyDiv w:val="1"/>
      <w:marLeft w:val="0"/>
      <w:marRight w:val="0"/>
      <w:marTop w:val="0"/>
      <w:marBottom w:val="0"/>
      <w:divBdr>
        <w:top w:val="none" w:sz="0" w:space="0" w:color="auto"/>
        <w:left w:val="none" w:sz="0" w:space="0" w:color="auto"/>
        <w:bottom w:val="none" w:sz="0" w:space="0" w:color="auto"/>
        <w:right w:val="none" w:sz="0" w:space="0" w:color="auto"/>
      </w:divBdr>
    </w:div>
    <w:div w:id="1893887314">
      <w:bodyDiv w:val="1"/>
      <w:marLeft w:val="0"/>
      <w:marRight w:val="0"/>
      <w:marTop w:val="0"/>
      <w:marBottom w:val="0"/>
      <w:divBdr>
        <w:top w:val="none" w:sz="0" w:space="0" w:color="auto"/>
        <w:left w:val="none" w:sz="0" w:space="0" w:color="auto"/>
        <w:bottom w:val="none" w:sz="0" w:space="0" w:color="auto"/>
        <w:right w:val="none" w:sz="0" w:space="0" w:color="auto"/>
      </w:divBdr>
    </w:div>
    <w:div w:id="2004120889">
      <w:bodyDiv w:val="1"/>
      <w:marLeft w:val="0"/>
      <w:marRight w:val="0"/>
      <w:marTop w:val="0"/>
      <w:marBottom w:val="0"/>
      <w:divBdr>
        <w:top w:val="none" w:sz="0" w:space="0" w:color="auto"/>
        <w:left w:val="none" w:sz="0" w:space="0" w:color="auto"/>
        <w:bottom w:val="none" w:sz="0" w:space="0" w:color="auto"/>
        <w:right w:val="none" w:sz="0" w:space="0" w:color="auto"/>
      </w:divBdr>
    </w:div>
    <w:div w:id="20933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9932-EC91-433A-9E23-F57E67E6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Smith</dc:creator>
  <cp:keywords/>
  <dc:description/>
  <cp:lastModifiedBy>Barbi Smith</cp:lastModifiedBy>
  <cp:revision>27</cp:revision>
  <cp:lastPrinted>2019-03-20T18:47:00Z</cp:lastPrinted>
  <dcterms:created xsi:type="dcterms:W3CDTF">2019-03-19T19:04:00Z</dcterms:created>
  <dcterms:modified xsi:type="dcterms:W3CDTF">2019-03-20T21:29:00Z</dcterms:modified>
</cp:coreProperties>
</file>